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B5718" w14:textId="3DF0A10B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08201C">
        <w:rPr>
          <w:rFonts w:ascii="Times New Roman" w:hAnsi="Times New Roman" w:cs="Times New Roman"/>
          <w:bCs/>
          <w:noProof/>
          <w:sz w:val="24"/>
          <w:szCs w:val="24"/>
        </w:rPr>
        <w:t xml:space="preserve">Iepirkuma </w:t>
      </w:r>
      <w:r w:rsidRPr="0008201C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„</w:t>
      </w:r>
      <w:r w:rsidR="006D5CDF" w:rsidRPr="006D5CDF">
        <w:rPr>
          <w:rFonts w:ascii="Times New Roman" w:hAnsi="Times New Roman" w:cs="Times New Roman"/>
          <w:bCs/>
          <w:sz w:val="26"/>
          <w:szCs w:val="26"/>
        </w:rPr>
        <w:t>Lielo kapu</w:t>
      </w:r>
      <w:r w:rsidR="00E26F84">
        <w:rPr>
          <w:rFonts w:ascii="Times New Roman" w:hAnsi="Times New Roman" w:cs="Times New Roman"/>
          <w:bCs/>
          <w:sz w:val="26"/>
          <w:szCs w:val="26"/>
        </w:rPr>
        <w:t>,</w:t>
      </w:r>
      <w:r w:rsidR="006D5CDF" w:rsidRPr="006D5CDF">
        <w:rPr>
          <w:rFonts w:ascii="Times New Roman" w:hAnsi="Times New Roman" w:cs="Times New Roman"/>
          <w:bCs/>
          <w:sz w:val="26"/>
          <w:szCs w:val="26"/>
        </w:rPr>
        <w:t xml:space="preserve"> V</w:t>
      </w:r>
      <w:r w:rsidR="00EF7EED">
        <w:rPr>
          <w:rFonts w:ascii="Times New Roman" w:hAnsi="Times New Roman" w:cs="Times New Roman"/>
          <w:bCs/>
          <w:sz w:val="26"/>
          <w:szCs w:val="26"/>
        </w:rPr>
        <w:t>ē</w:t>
      </w:r>
      <w:r w:rsidR="006D5CDF" w:rsidRPr="006D5CDF">
        <w:rPr>
          <w:rFonts w:ascii="Times New Roman" w:hAnsi="Times New Roman" w:cs="Times New Roman"/>
          <w:bCs/>
          <w:sz w:val="26"/>
          <w:szCs w:val="26"/>
        </w:rPr>
        <w:t xml:space="preserve">rmaņu  dzimtas kapa vietas metāla baldahīna </w:t>
      </w:r>
      <w:r w:rsidR="006D5CDF" w:rsidRPr="006D5CDF">
        <w:rPr>
          <w:rFonts w:ascii="Times New Roman" w:hAnsi="Times New Roman" w:cs="Times New Roman"/>
          <w:bCs/>
          <w:color w:val="212121"/>
          <w:sz w:val="26"/>
          <w:szCs w:val="26"/>
          <w:shd w:val="clear" w:color="auto" w:fill="FFFFFF"/>
        </w:rPr>
        <w:t>restaurācija</w:t>
      </w:r>
      <w:r w:rsidRPr="0008201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”,</w:t>
      </w:r>
    </w:p>
    <w:p w14:paraId="5EB588D3" w14:textId="3A180ACA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08201C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Identifikācijas Nr. PA RPA 2021/</w:t>
      </w:r>
      <w:r w:rsidR="007B516A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7</w:t>
      </w:r>
      <w:r w:rsidRPr="0008201C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 </w:t>
      </w:r>
      <w:r w:rsidRPr="0008201C">
        <w:rPr>
          <w:rFonts w:ascii="Times New Roman" w:hAnsi="Times New Roman" w:cs="Times New Roman"/>
          <w:bCs/>
          <w:noProof/>
          <w:sz w:val="24"/>
          <w:szCs w:val="24"/>
        </w:rPr>
        <w:t>nolikuma</w:t>
      </w:r>
    </w:p>
    <w:p w14:paraId="196F7074" w14:textId="26A72AAB" w:rsidR="008127CF" w:rsidRDefault="006D1988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08201C">
        <w:rPr>
          <w:rFonts w:ascii="Times New Roman" w:hAnsi="Times New Roman" w:cs="Times New Roman"/>
          <w:noProof/>
          <w:sz w:val="24"/>
          <w:szCs w:val="24"/>
        </w:rPr>
        <w:t>5. p</w:t>
      </w:r>
      <w:r w:rsidR="009375BD" w:rsidRPr="0008201C">
        <w:rPr>
          <w:rFonts w:ascii="Times New Roman" w:hAnsi="Times New Roman" w:cs="Times New Roman"/>
          <w:noProof/>
          <w:sz w:val="24"/>
          <w:szCs w:val="24"/>
        </w:rPr>
        <w:t>ielikums</w:t>
      </w:r>
    </w:p>
    <w:p w14:paraId="761C97FE" w14:textId="77777777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3E3903B6" w14:textId="4762B2D6" w:rsidR="008127CF" w:rsidRPr="0008201C" w:rsidRDefault="008127CF" w:rsidP="000820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Restaurējamā objekta</w:t>
      </w:r>
      <w:r w:rsidR="007B51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(m</w:t>
      </w:r>
      <w:r w:rsidRPr="008127CF">
        <w:rPr>
          <w:rFonts w:ascii="Times New Roman" w:hAnsi="Times New Roman" w:cs="Times New Roman"/>
          <w:noProof/>
          <w:sz w:val="28"/>
          <w:szCs w:val="28"/>
        </w:rPr>
        <w:t>etāla baldahīna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8127CF">
        <w:rPr>
          <w:rFonts w:ascii="Times New Roman" w:hAnsi="Times New Roman" w:cs="Times New Roman"/>
          <w:noProof/>
          <w:sz w:val="28"/>
          <w:szCs w:val="28"/>
        </w:rPr>
        <w:t xml:space="preserve"> novietojuma shēma</w:t>
      </w:r>
    </w:p>
    <w:p w14:paraId="2C503C6D" w14:textId="77777777" w:rsidR="00955CC3" w:rsidRDefault="00EF7EED">
      <w:r>
        <w:rPr>
          <w:noProof/>
        </w:rPr>
        <w:pict w14:anchorId="1D2AFD3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230.25pt;margin-top:663.55pt;width:99.75pt;height:35.25pt;z-index:251661312;mso-wrap-style:square;mso-wrap-edited:f;mso-width-percent:0;mso-height-percent:0;mso-width-percent:0;mso-height-percent:0;v-text-anchor:top" strokecolor="red" strokeweight="2.25pt">
            <v:textbox>
              <w:txbxContent>
                <w:p w14:paraId="4E982D1F" w14:textId="77777777" w:rsidR="008127CF" w:rsidRDefault="008127CF" w:rsidP="008127CF">
                  <w:pPr>
                    <w:jc w:val="center"/>
                  </w:pPr>
                  <w:r>
                    <w:t>Restaurējamais objekts</w:t>
                  </w:r>
                </w:p>
              </w:txbxContent>
            </v:textbox>
          </v:shape>
        </w:pict>
      </w:r>
      <w:r>
        <w:rPr>
          <w:noProof/>
        </w:rPr>
        <w:pict w14:anchorId="175F95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alt="" style="position:absolute;margin-left:268.5pt;margin-top:311.05pt;width:116.25pt;height:352.5pt;flip:y;z-index:251660288;mso-wrap-edited:f;mso-width-percent:0;mso-height-percent:0;mso-width-percent:0;mso-height-percent:0" o:connectortype="straight" strokecolor="red" strokeweight="2.25pt">
            <v:stroke endarrow="block"/>
          </v:shape>
        </w:pict>
      </w:r>
      <w:r>
        <w:rPr>
          <w:noProof/>
        </w:rPr>
        <w:pict w14:anchorId="00A9D5FF">
          <v:oval id="_x0000_s1026" alt="" style="position:absolute;margin-left:378pt;margin-top:291.55pt;width:18.75pt;height:19.5pt;z-index:251659264;mso-wrap-edited:f;mso-width-percent:0;mso-height-percent:0;mso-width-percent:0;mso-height-percent:0" filled="f" strokecolor="red" strokeweight="2.25pt"/>
        </w:pict>
      </w:r>
      <w:r w:rsidR="008127CF">
        <w:rPr>
          <w:noProof/>
        </w:rPr>
        <w:drawing>
          <wp:anchor distT="0" distB="0" distL="114300" distR="114300" simplePos="0" relativeHeight="251658240" behindDoc="1" locked="0" layoutInCell="1" allowOverlap="1" wp14:anchorId="5C7299E4" wp14:editId="33869F40">
            <wp:simplePos x="0" y="0"/>
            <wp:positionH relativeFrom="column">
              <wp:posOffset>-581025</wp:posOffset>
            </wp:positionH>
            <wp:positionV relativeFrom="paragraph">
              <wp:posOffset>-123825</wp:posOffset>
            </wp:positionV>
            <wp:extent cx="6595950" cy="9410700"/>
            <wp:effectExtent l="19050" t="0" r="0" b="0"/>
            <wp:wrapNone/>
            <wp:docPr id="1" name="Attēls 1" descr="C:\Users\Guna\Documents\Piemineklu agentura\Topografij uc plani\Baldahina iepirkuma pielikuns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a\Documents\Piemineklu agentura\Topografij uc plani\Baldahina iepirkuma pielikuns Nr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CC3" w:rsidSect="008127C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7CF"/>
    <w:rsid w:val="0008201C"/>
    <w:rsid w:val="003A089A"/>
    <w:rsid w:val="004A7109"/>
    <w:rsid w:val="004F70FB"/>
    <w:rsid w:val="00604D40"/>
    <w:rsid w:val="006D1988"/>
    <w:rsid w:val="006D5CDF"/>
    <w:rsid w:val="007B516A"/>
    <w:rsid w:val="008127CF"/>
    <w:rsid w:val="009375BD"/>
    <w:rsid w:val="00955CC3"/>
    <w:rsid w:val="009E5DC2"/>
    <w:rsid w:val="00AB7026"/>
    <w:rsid w:val="00AF7AB9"/>
    <w:rsid w:val="00B02945"/>
    <w:rsid w:val="00BB5452"/>
    <w:rsid w:val="00CB0399"/>
    <w:rsid w:val="00E26F84"/>
    <w:rsid w:val="00EF7EED"/>
    <w:rsid w:val="00F05A93"/>
    <w:rsid w:val="00FA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  <w14:docId w14:val="557DD928"/>
  <w15:docId w15:val="{5C0EF18E-084B-5547-9756-92850619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B702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812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12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CD23F-46A5-FD41-A0D0-C7826018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</dc:creator>
  <cp:lastModifiedBy>Raimonds Baumanis</cp:lastModifiedBy>
  <cp:revision>8</cp:revision>
  <dcterms:created xsi:type="dcterms:W3CDTF">2021-08-08T08:22:00Z</dcterms:created>
  <dcterms:modified xsi:type="dcterms:W3CDTF">2021-12-06T14:42:00Z</dcterms:modified>
</cp:coreProperties>
</file>